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93011B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DC2DCE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08F0A23E" w:rsidR="00B55795" w:rsidRDefault="003758C0" w:rsidP="00EA3E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3EAC">
        <w:rPr>
          <w:rFonts w:ascii="Arial" w:hAnsi="Arial" w:cs="Arial"/>
          <w:sz w:val="24"/>
          <w:szCs w:val="24"/>
          <w:lang w:val="el-GR"/>
        </w:rPr>
        <w:t>14 Δεκεμβρίου</w:t>
      </w:r>
      <w:r w:rsidR="00B55795" w:rsidRPr="00EA3EAC">
        <w:rPr>
          <w:rFonts w:ascii="Arial" w:hAnsi="Arial" w:cs="Arial"/>
          <w:sz w:val="24"/>
          <w:szCs w:val="24"/>
          <w:lang w:val="el-GR"/>
        </w:rPr>
        <w:t>, 2020</w:t>
      </w:r>
    </w:p>
    <w:p w14:paraId="128CEB7C" w14:textId="77777777" w:rsidR="00EA3EAC" w:rsidRPr="00EA3EAC" w:rsidRDefault="00EA3EAC" w:rsidP="00EA3E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B275C27" w14:textId="77777777" w:rsidR="003758C0" w:rsidRPr="00EA3EAC" w:rsidRDefault="003758C0" w:rsidP="00EA3EAC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4FDE094D" w14:textId="74CA65E8" w:rsidR="0093011B" w:rsidRDefault="00732AE6" w:rsidP="0093011B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  <w:r w:rsidRPr="00EA3EAC">
        <w:rPr>
          <w:rFonts w:ascii="Arial" w:hAnsi="Arial" w:cs="Arial"/>
          <w:sz w:val="24"/>
          <w:szCs w:val="24"/>
          <w:u w:val="single"/>
        </w:rPr>
        <w:t>Δελτίο Τύπου</w:t>
      </w:r>
      <w:r w:rsidR="00B0738C" w:rsidRPr="00EA3EAC">
        <w:rPr>
          <w:rFonts w:ascii="Arial" w:hAnsi="Arial" w:cs="Arial"/>
          <w:sz w:val="24"/>
          <w:szCs w:val="24"/>
          <w:u w:val="single"/>
        </w:rPr>
        <w:t xml:space="preserve"> </w:t>
      </w:r>
      <w:r w:rsidR="0093011B" w:rsidRPr="0093011B">
        <w:rPr>
          <w:rFonts w:ascii="Arial" w:hAnsi="Arial" w:cs="Arial"/>
          <w:sz w:val="24"/>
          <w:szCs w:val="24"/>
          <w:u w:val="single"/>
        </w:rPr>
        <w:t>6</w:t>
      </w:r>
      <w:r w:rsidR="00793A40" w:rsidRPr="00EA3EAC">
        <w:rPr>
          <w:rFonts w:ascii="Arial" w:hAnsi="Arial" w:cs="Arial"/>
          <w:sz w:val="24"/>
          <w:szCs w:val="24"/>
          <w:u w:val="single"/>
        </w:rPr>
        <w:t xml:space="preserve"> </w:t>
      </w:r>
      <w:r w:rsidR="005574D6" w:rsidRPr="00EA3EAC">
        <w:rPr>
          <w:rFonts w:ascii="Arial" w:hAnsi="Arial" w:cs="Arial"/>
          <w:sz w:val="24"/>
          <w:szCs w:val="24"/>
          <w:u w:val="single"/>
        </w:rPr>
        <w:t>–</w:t>
      </w:r>
      <w:r w:rsidR="00955BD3" w:rsidRPr="00EA3EA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93011B">
        <w:rPr>
          <w:rFonts w:ascii="Arial" w:hAnsi="Arial" w:cs="Arial"/>
          <w:sz w:val="24"/>
          <w:szCs w:val="24"/>
          <w:u w:val="single"/>
        </w:rPr>
        <w:t>Τροχονομικοί</w:t>
      </w:r>
      <w:proofErr w:type="spellEnd"/>
      <w:r w:rsidR="0093011B">
        <w:rPr>
          <w:rFonts w:ascii="Arial" w:hAnsi="Arial" w:cs="Arial"/>
          <w:sz w:val="24"/>
          <w:szCs w:val="24"/>
          <w:u w:val="single"/>
        </w:rPr>
        <w:t xml:space="preserve"> έλεγχοι για την </w:t>
      </w:r>
      <w:proofErr w:type="spellStart"/>
      <w:r w:rsidR="0093011B">
        <w:rPr>
          <w:rFonts w:ascii="Arial" w:hAnsi="Arial" w:cs="Arial"/>
          <w:sz w:val="24"/>
          <w:szCs w:val="24"/>
          <w:u w:val="single"/>
        </w:rPr>
        <w:t>καταλληλότητα</w:t>
      </w:r>
      <w:proofErr w:type="spellEnd"/>
      <w:r w:rsidR="0093011B">
        <w:rPr>
          <w:rFonts w:ascii="Arial" w:hAnsi="Arial" w:cs="Arial"/>
          <w:sz w:val="24"/>
          <w:szCs w:val="24"/>
          <w:u w:val="single"/>
        </w:rPr>
        <w:t xml:space="preserve"> φορτηγών οχημάτων</w:t>
      </w:r>
    </w:p>
    <w:p w14:paraId="13B46574" w14:textId="0AA4C379" w:rsidR="0093011B" w:rsidRDefault="0093011B" w:rsidP="0093011B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6DEBB280" w14:textId="062BC586" w:rsidR="0093011B" w:rsidRDefault="0093011B" w:rsidP="0093011B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5845643E" w14:textId="4F3EBB37" w:rsidR="0093011B" w:rsidRDefault="0093011B" w:rsidP="0093011B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Τροχονομικούς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ελέγχους για την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καταλληλότητα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φορτηγών και άλλων οχημάτων πραγματοποίησαν σήμερα στην Λευκωσία, μέλη τ</w:t>
      </w:r>
      <w:r w:rsidR="00632E3D">
        <w:rPr>
          <w:rFonts w:ascii="Arial" w:hAnsi="Arial" w:cs="Arial"/>
          <w:b w:val="0"/>
          <w:bCs w:val="0"/>
          <w:sz w:val="24"/>
          <w:szCs w:val="24"/>
        </w:rPr>
        <w:t>η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ς Αστυνομίας. Κατά τη διάρκεια της σημερινής επιχείρησης ελέγχθηκαν συνολικά 55 οχήματα, με τα μέλη της Αστυνομίας να προβαίνουν σε </w:t>
      </w:r>
      <w:r w:rsidR="007565DF">
        <w:rPr>
          <w:rFonts w:ascii="Arial" w:hAnsi="Arial" w:cs="Arial"/>
          <w:b w:val="0"/>
          <w:bCs w:val="0"/>
          <w:sz w:val="24"/>
          <w:szCs w:val="24"/>
        </w:rPr>
        <w:t xml:space="preserve">17 </w:t>
      </w:r>
      <w:r>
        <w:rPr>
          <w:rFonts w:ascii="Arial" w:hAnsi="Arial" w:cs="Arial"/>
          <w:b w:val="0"/>
          <w:bCs w:val="0"/>
          <w:sz w:val="24"/>
          <w:szCs w:val="24"/>
        </w:rPr>
        <w:t>καταγγελίες για διάφορες παραβάσεις τροχαίας.</w:t>
      </w:r>
    </w:p>
    <w:p w14:paraId="6A92DE93" w14:textId="1F719927" w:rsidR="0093011B" w:rsidRDefault="0093011B" w:rsidP="0093011B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2637832" w14:textId="5463767E" w:rsidR="007565DF" w:rsidRDefault="0093011B" w:rsidP="0093011B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Μεταξύ άλλων παραβάσεων, τα μέλη της Αστυνομίας διαπίστωσαν ότι δύο οδηγοί φορτηγών ρυμουλκούσαν με τα οχήματά τους, καρότσα </w:t>
      </w:r>
      <w:r w:rsidR="007565DF">
        <w:rPr>
          <w:rFonts w:ascii="Arial" w:hAnsi="Arial" w:cs="Arial"/>
          <w:b w:val="0"/>
          <w:bCs w:val="0"/>
          <w:sz w:val="24"/>
          <w:szCs w:val="24"/>
        </w:rPr>
        <w:t xml:space="preserve">για την οποία δεν υπήρχε πιστοποιητικό </w:t>
      </w:r>
      <w:proofErr w:type="spellStart"/>
      <w:r w:rsidR="007565DF">
        <w:rPr>
          <w:rFonts w:ascii="Arial" w:hAnsi="Arial" w:cs="Arial"/>
          <w:b w:val="0"/>
          <w:bCs w:val="0"/>
          <w:sz w:val="24"/>
          <w:szCs w:val="24"/>
        </w:rPr>
        <w:t>καταλληλότητας</w:t>
      </w:r>
      <w:proofErr w:type="spellEnd"/>
      <w:r w:rsidR="007565DF">
        <w:rPr>
          <w:rFonts w:ascii="Arial" w:hAnsi="Arial" w:cs="Arial"/>
          <w:b w:val="0"/>
          <w:bCs w:val="0"/>
          <w:sz w:val="24"/>
          <w:szCs w:val="24"/>
        </w:rPr>
        <w:t xml:space="preserve"> σε ισχύ, άλλες δύο αρθρωτές καρότσες φορτηγών οχημάτων δεν έφεραν πινακίδες εγγραφής, ενώ οδηγός</w:t>
      </w:r>
      <w:r w:rsidR="00632E3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632E3D">
        <w:rPr>
          <w:rFonts w:ascii="Arial" w:hAnsi="Arial" w:cs="Arial"/>
          <w:b w:val="0"/>
          <w:bCs w:val="0"/>
          <w:sz w:val="24"/>
          <w:szCs w:val="24"/>
        </w:rPr>
        <w:t>αρθροτού</w:t>
      </w:r>
      <w:proofErr w:type="spellEnd"/>
      <w:r w:rsidR="007565DF">
        <w:rPr>
          <w:rFonts w:ascii="Arial" w:hAnsi="Arial" w:cs="Arial"/>
          <w:b w:val="0"/>
          <w:bCs w:val="0"/>
          <w:sz w:val="24"/>
          <w:szCs w:val="24"/>
        </w:rPr>
        <w:t xml:space="preserve"> φορτηγού καταγγέλθηκε για οδήγηση του οχήματός του χωρίς φώτα φρένων.</w:t>
      </w:r>
    </w:p>
    <w:p w14:paraId="425F7800" w14:textId="77777777" w:rsidR="007565DF" w:rsidRDefault="007565DF" w:rsidP="0093011B">
      <w:pPr>
        <w:pStyle w:val="Heading1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2A24304" w14:textId="24299372" w:rsidR="007565DF" w:rsidRDefault="007565DF" w:rsidP="007565DF">
      <w:pPr>
        <w:pStyle w:val="Heading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Κατά τη διάρκεια των ελέγχων, ένα πρόσωπο εντοπίστηκε να οδηγεί μη εγγεγραμμένο όχημα, ενώ ένα πρόσωπο εντοπίστηκε να οδηγεί φορτηγό όχημα χωρίς να είναι κάτοχος άδειας οδήγησης.</w:t>
      </w:r>
    </w:p>
    <w:p w14:paraId="6A0A4684" w14:textId="27402872" w:rsidR="007565DF" w:rsidRDefault="007565DF" w:rsidP="007565DF">
      <w:pPr>
        <w:pStyle w:val="Heading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635C65DE" w14:textId="64D67B78" w:rsidR="007565DF" w:rsidRDefault="00632E3D" w:rsidP="007565DF">
      <w:pPr>
        <w:pStyle w:val="Heading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Συνολικά </w:t>
      </w:r>
      <w:r w:rsidR="007565DF">
        <w:rPr>
          <w:rFonts w:ascii="Arial" w:hAnsi="Arial" w:cs="Arial"/>
          <w:b w:val="0"/>
          <w:bCs w:val="0"/>
          <w:sz w:val="24"/>
          <w:szCs w:val="24"/>
        </w:rPr>
        <w:t>έξι οδηγοί καταγγέλθηκαν για παραβάσεις σχετικά με τη χρήση ταχογράφου στα φορτηγά οχήματά τους.</w:t>
      </w:r>
    </w:p>
    <w:p w14:paraId="689CAB6F" w14:textId="5D69AF2B" w:rsidR="00632E3D" w:rsidRDefault="00632E3D" w:rsidP="007565DF">
      <w:pPr>
        <w:pStyle w:val="Heading1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3AE98FFA" w14:textId="51B9C1E4" w:rsidR="0093011B" w:rsidRDefault="00632E3D" w:rsidP="00632E3D">
      <w:pPr>
        <w:pStyle w:val="Heading1"/>
        <w:spacing w:before="0" w:beforeAutospacing="0" w:after="0" w:afterAutospacing="0"/>
        <w:ind w:firstLine="720"/>
        <w:jc w:val="both"/>
        <w:rPr>
          <w:rFonts w:ascii="Bookman Old Style" w:hAnsi="Bookman Old Style" w:cs="Calibri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Η επιχείρηση ελέγχων πραγματοποιήθηκε στις περιοχές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Λατσιών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Κοκκινοτριμιθιάς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, από μέλη του Τμήματος Τροχαίας, του Αρχηγείου Αστυνομίας, εξειδικευμένα στον τομέα τεχνικών και μηχανικών ελέγχων οχημάτων</w:t>
      </w:r>
      <w:r>
        <w:rPr>
          <w:rFonts w:ascii="Arial" w:hAnsi="Arial" w:cs="Arial"/>
          <w:b w:val="0"/>
          <w:bCs w:val="0"/>
          <w:sz w:val="24"/>
          <w:szCs w:val="24"/>
        </w:rPr>
        <w:t>, με στόχο την πρόληψη των σοβαρών και θανατηφόρων τροχαίων συγκρούσεων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385E5597" w14:textId="77777777" w:rsidR="00060D69" w:rsidRDefault="00060D69" w:rsidP="00060D69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BA73B" w14:textId="77777777" w:rsidR="00364457" w:rsidRDefault="00364457" w:rsidP="00404DCD">
      <w:pPr>
        <w:spacing w:after="0" w:line="240" w:lineRule="auto"/>
      </w:pPr>
      <w:r>
        <w:separator/>
      </w:r>
    </w:p>
  </w:endnote>
  <w:endnote w:type="continuationSeparator" w:id="0">
    <w:p w14:paraId="619020EC" w14:textId="77777777" w:rsidR="00364457" w:rsidRDefault="0036445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3011B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3011B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58D3A" w14:textId="77777777" w:rsidR="00364457" w:rsidRDefault="00364457" w:rsidP="00404DCD">
      <w:pPr>
        <w:spacing w:after="0" w:line="240" w:lineRule="auto"/>
      </w:pPr>
      <w:r>
        <w:separator/>
      </w:r>
    </w:p>
  </w:footnote>
  <w:footnote w:type="continuationSeparator" w:id="0">
    <w:p w14:paraId="430E36E6" w14:textId="77777777" w:rsidR="00364457" w:rsidRDefault="0036445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25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1048C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40D6"/>
    <w:rsid w:val="000A5670"/>
    <w:rsid w:val="000B082B"/>
    <w:rsid w:val="000E5386"/>
    <w:rsid w:val="000F0DE2"/>
    <w:rsid w:val="0010307B"/>
    <w:rsid w:val="001146B8"/>
    <w:rsid w:val="001431FC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C63BE"/>
    <w:rsid w:val="001D1B7C"/>
    <w:rsid w:val="001E3DF2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5A14"/>
    <w:rsid w:val="00341488"/>
    <w:rsid w:val="003576C8"/>
    <w:rsid w:val="00360C82"/>
    <w:rsid w:val="00363889"/>
    <w:rsid w:val="003640D2"/>
    <w:rsid w:val="00364457"/>
    <w:rsid w:val="003758C0"/>
    <w:rsid w:val="0038030E"/>
    <w:rsid w:val="00382C76"/>
    <w:rsid w:val="003924DE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058A"/>
    <w:rsid w:val="004D507C"/>
    <w:rsid w:val="004D6C1B"/>
    <w:rsid w:val="0050342E"/>
    <w:rsid w:val="00510411"/>
    <w:rsid w:val="00526701"/>
    <w:rsid w:val="00533723"/>
    <w:rsid w:val="00542AAA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2E3D"/>
    <w:rsid w:val="00636DD6"/>
    <w:rsid w:val="00643873"/>
    <w:rsid w:val="00644BDE"/>
    <w:rsid w:val="006451B8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565DF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94A15"/>
    <w:rsid w:val="008B64BB"/>
    <w:rsid w:val="008C3419"/>
    <w:rsid w:val="008D0965"/>
    <w:rsid w:val="008F160F"/>
    <w:rsid w:val="008F3AEC"/>
    <w:rsid w:val="0093011B"/>
    <w:rsid w:val="00930BCE"/>
    <w:rsid w:val="00955499"/>
    <w:rsid w:val="00955BD3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2CAC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55ED"/>
    <w:rsid w:val="00D552ED"/>
    <w:rsid w:val="00D614E3"/>
    <w:rsid w:val="00D6514A"/>
    <w:rsid w:val="00D76280"/>
    <w:rsid w:val="00D81B00"/>
    <w:rsid w:val="00D963EE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A3EAC"/>
    <w:rsid w:val="00EB2FF4"/>
    <w:rsid w:val="00EF75AF"/>
    <w:rsid w:val="00F0359E"/>
    <w:rsid w:val="00F04605"/>
    <w:rsid w:val="00F213FF"/>
    <w:rsid w:val="00F254D9"/>
    <w:rsid w:val="00F36447"/>
    <w:rsid w:val="00F5132B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010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048C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E39AB-1E05-4224-8540-1F4C72B5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2020-12-14T16:22:00Z</cp:lastPrinted>
  <dcterms:created xsi:type="dcterms:W3CDTF">2020-12-14T15:57:00Z</dcterms:created>
  <dcterms:modified xsi:type="dcterms:W3CDTF">2020-12-14T16:22:00Z</dcterms:modified>
</cp:coreProperties>
</file>